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2BC5750A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</w:t>
      </w:r>
      <w:r w:rsidR="00605F85">
        <w:rPr>
          <w:rFonts w:ascii="Arial" w:eastAsia="Times New Roman" w:hAnsi="Arial" w:cs="Arial"/>
          <w:sz w:val="24"/>
          <w:szCs w:val="24"/>
          <w:lang w:eastAsia="hr-HR"/>
        </w:rPr>
        <w:t>1,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 w:rsidR="00605F85">
        <w:rPr>
          <w:rFonts w:ascii="Arial" w:eastAsia="Times New Roman" w:hAnsi="Arial" w:cs="Arial"/>
          <w:sz w:val="24"/>
          <w:szCs w:val="24"/>
          <w:lang w:eastAsia="hr-HR"/>
        </w:rPr>
        <w:t>, 05/25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605F85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69AC10" w14:textId="4EC08F25" w:rsidR="002B4018" w:rsidRDefault="00B53E17" w:rsidP="00605F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605F85" w:rsidRPr="00605F85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Zajednice tehničke kulture Grada Ivanić-Grada za 2024. godinu</w:t>
      </w:r>
    </w:p>
    <w:p w14:paraId="01610363" w14:textId="77777777" w:rsidR="00A030E6" w:rsidRDefault="00A030E6" w:rsidP="00A030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662051AD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 </w:t>
      </w:r>
      <w:r w:rsidR="00A030E6">
        <w:rPr>
          <w:rFonts w:ascii="Arial" w:eastAsia="Times New Roman" w:hAnsi="Arial" w:cs="Arial"/>
          <w:sz w:val="24"/>
          <w:szCs w:val="24"/>
          <w:lang w:eastAsia="hr-HR"/>
        </w:rPr>
        <w:t>Zajednice tehničke kulture Grada Ivanić-Grada</w:t>
      </w:r>
      <w:r w:rsidR="00D30024" w:rsidRPr="00D300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05F8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5CBB728E" w14:textId="77777777" w:rsidR="00283400" w:rsidRDefault="00283400" w:rsidP="002834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01C34B" w14:textId="77777777" w:rsidR="00283400" w:rsidRDefault="00283400" w:rsidP="002834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1E268D27" w:rsidR="00BC7FA3" w:rsidRDefault="00BC7FA3" w:rsidP="002834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2E248B1" w14:textId="77777777" w:rsidR="00227C83" w:rsidRDefault="00227C83" w:rsidP="00BC7FA3">
      <w:pPr>
        <w:spacing w:after="0" w:line="240" w:lineRule="auto"/>
        <w:jc w:val="both"/>
      </w:pPr>
    </w:p>
    <w:p w14:paraId="77340FA2" w14:textId="77777777" w:rsidR="00227C83" w:rsidRDefault="00227C83" w:rsidP="00BC7FA3">
      <w:pPr>
        <w:spacing w:after="0" w:line="240" w:lineRule="auto"/>
        <w:jc w:val="both"/>
      </w:pPr>
    </w:p>
    <w:p w14:paraId="35C097BC" w14:textId="77777777" w:rsidR="00227C83" w:rsidRDefault="00227C83" w:rsidP="00BC7FA3">
      <w:pPr>
        <w:spacing w:after="0" w:line="240" w:lineRule="auto"/>
        <w:jc w:val="both"/>
      </w:pPr>
    </w:p>
    <w:p w14:paraId="3A861BA8" w14:textId="2348AA79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009C09A4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605F85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623A4"/>
    <w:rsid w:val="000B6738"/>
    <w:rsid w:val="000C6780"/>
    <w:rsid w:val="000C7486"/>
    <w:rsid w:val="001223A2"/>
    <w:rsid w:val="001968C8"/>
    <w:rsid w:val="001E59ED"/>
    <w:rsid w:val="00227C83"/>
    <w:rsid w:val="0027467A"/>
    <w:rsid w:val="00281C24"/>
    <w:rsid w:val="00283400"/>
    <w:rsid w:val="00292260"/>
    <w:rsid w:val="002B4018"/>
    <w:rsid w:val="002E381A"/>
    <w:rsid w:val="00385885"/>
    <w:rsid w:val="003E521A"/>
    <w:rsid w:val="004C51A8"/>
    <w:rsid w:val="00563673"/>
    <w:rsid w:val="00566AC5"/>
    <w:rsid w:val="0058359F"/>
    <w:rsid w:val="005B5D71"/>
    <w:rsid w:val="00605F85"/>
    <w:rsid w:val="00672E01"/>
    <w:rsid w:val="006876F4"/>
    <w:rsid w:val="006B6AAD"/>
    <w:rsid w:val="006D425B"/>
    <w:rsid w:val="0072629E"/>
    <w:rsid w:val="007557C9"/>
    <w:rsid w:val="00766FDB"/>
    <w:rsid w:val="00837276"/>
    <w:rsid w:val="008A4D95"/>
    <w:rsid w:val="008A5CF1"/>
    <w:rsid w:val="008D6CF4"/>
    <w:rsid w:val="00944AA7"/>
    <w:rsid w:val="009A615E"/>
    <w:rsid w:val="009C3101"/>
    <w:rsid w:val="009C5A96"/>
    <w:rsid w:val="00A030E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20B30"/>
    <w:rsid w:val="00D30024"/>
    <w:rsid w:val="00D55FB1"/>
    <w:rsid w:val="00DD1510"/>
    <w:rsid w:val="00DF655B"/>
    <w:rsid w:val="00EA3862"/>
    <w:rsid w:val="00EC7A17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2025-11-21T06:57:00Z</dcterms:created>
  <dcterms:modified xsi:type="dcterms:W3CDTF">2025-11-21T06:57:00Z</dcterms:modified>
</cp:coreProperties>
</file>